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06D9" w14:textId="77777777" w:rsidR="00B71F8F" w:rsidRPr="00F66DBB" w:rsidRDefault="00B71F8F" w:rsidP="00B71F8F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524A80DE" w14:textId="77777777" w:rsidR="00B71F8F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</w:p>
    <w:p w14:paraId="137C8475" w14:textId="77777777" w:rsidR="00B71F8F" w:rsidRDefault="00B71F8F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</w:t>
      </w:r>
    </w:p>
    <w:p w14:paraId="5FE8DFBF" w14:textId="0F2B843B" w:rsidR="005517E8" w:rsidRDefault="004906BD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4906BD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4906BD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Проект за свлачище в местност "</w:t>
      </w:r>
      <w:proofErr w:type="spellStart"/>
      <w:r w:rsidRPr="004906BD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Дръща</w:t>
      </w:r>
      <w:proofErr w:type="spellEnd"/>
      <w:r w:rsidRPr="004906BD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",</w:t>
      </w: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4906BD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гр. Пещера</w:t>
      </w: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71FAF015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1338F0">
        <w:rPr>
          <w:rStyle w:val="30"/>
          <w:rFonts w:ascii="Times New Roman" w:hAnsi="Times New Roman" w:cs="Times New Roman"/>
          <w:i w:val="0"/>
        </w:rPr>
        <w:t xml:space="preserve">за </w:t>
      </w:r>
      <w:r w:rsidR="004906BD">
        <w:rPr>
          <w:rStyle w:val="30"/>
          <w:rFonts w:ascii="Times New Roman" w:hAnsi="Times New Roman" w:cs="Times New Roman"/>
          <w:i w:val="0"/>
        </w:rPr>
        <w:t>„</w:t>
      </w:r>
      <w:r w:rsidR="004906BD" w:rsidRPr="004906BD">
        <w:rPr>
          <w:rStyle w:val="30"/>
          <w:rFonts w:ascii="Times New Roman" w:hAnsi="Times New Roman" w:cs="Times New Roman"/>
          <w:i w:val="0"/>
        </w:rPr>
        <w:t>Проект за свлачище в местност "</w:t>
      </w:r>
      <w:proofErr w:type="spellStart"/>
      <w:r w:rsidR="004906BD" w:rsidRPr="004906BD">
        <w:rPr>
          <w:rStyle w:val="30"/>
          <w:rFonts w:ascii="Times New Roman" w:hAnsi="Times New Roman" w:cs="Times New Roman"/>
          <w:i w:val="0"/>
        </w:rPr>
        <w:t>Дръща</w:t>
      </w:r>
      <w:proofErr w:type="spellEnd"/>
      <w:r w:rsidR="004906BD" w:rsidRPr="004906BD">
        <w:rPr>
          <w:rStyle w:val="30"/>
          <w:rFonts w:ascii="Times New Roman" w:hAnsi="Times New Roman" w:cs="Times New Roman"/>
          <w:i w:val="0"/>
        </w:rPr>
        <w:t>", гр. Пещера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r w:rsidR="001B634A">
        <w:rPr>
          <w:rStyle w:val="30"/>
          <w:rFonts w:ascii="Times New Roman" w:hAnsi="Times New Roman" w:cs="Times New Roman"/>
          <w:i w:val="0"/>
        </w:rPr>
        <w:t>, а именно:</w:t>
      </w:r>
      <w:bookmarkStart w:id="1" w:name="_GoBack"/>
      <w:bookmarkEnd w:id="1"/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5FE8DFCA" w14:textId="289300F5" w:rsidR="005517E8" w:rsidRPr="00056607" w:rsidRDefault="005517E8" w:rsidP="00056607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</w:p>
    <w:p w14:paraId="0A0224CC" w14:textId="77777777" w:rsidR="00B924B3" w:rsidRDefault="00DB6335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0995377A" w14:textId="0D92DE19" w:rsidR="002C6479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12BD590E" w14:textId="77777777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54C72B5C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</w:t>
      </w:r>
      <w:r w:rsidR="001338F0">
        <w:rPr>
          <w:rStyle w:val="30"/>
          <w:rFonts w:ascii="Times New Roman" w:hAnsi="Times New Roman" w:cs="Times New Roman"/>
          <w:i w:val="0"/>
        </w:rPr>
        <w:t>………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D2303" w14:textId="77777777" w:rsidR="00D27F24" w:rsidRDefault="00D27F24" w:rsidP="00C43191">
      <w:pPr>
        <w:spacing w:after="0" w:line="240" w:lineRule="auto"/>
      </w:pPr>
      <w:r>
        <w:separator/>
      </w:r>
    </w:p>
  </w:endnote>
  <w:endnote w:type="continuationSeparator" w:id="0">
    <w:p w14:paraId="487136E2" w14:textId="77777777" w:rsidR="00D27F24" w:rsidRDefault="00D27F24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BA3E" w14:textId="77777777" w:rsidR="00D27F24" w:rsidRDefault="00D27F24" w:rsidP="00C43191">
      <w:pPr>
        <w:spacing w:after="0" w:line="240" w:lineRule="auto"/>
      </w:pPr>
      <w:r>
        <w:separator/>
      </w:r>
    </w:p>
  </w:footnote>
  <w:footnote w:type="continuationSeparator" w:id="0">
    <w:p w14:paraId="76DAE9CD" w14:textId="77777777" w:rsidR="00D27F24" w:rsidRDefault="00D27F24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D06F7"/>
    <w:rsid w:val="000E47ED"/>
    <w:rsid w:val="00126048"/>
    <w:rsid w:val="001338F0"/>
    <w:rsid w:val="0014538D"/>
    <w:rsid w:val="00160D2B"/>
    <w:rsid w:val="0016208B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A7F30"/>
    <w:rsid w:val="003B317C"/>
    <w:rsid w:val="003E2FC3"/>
    <w:rsid w:val="00441388"/>
    <w:rsid w:val="00446B9E"/>
    <w:rsid w:val="0045533D"/>
    <w:rsid w:val="004906BD"/>
    <w:rsid w:val="004B24B4"/>
    <w:rsid w:val="004C4746"/>
    <w:rsid w:val="004E6BFC"/>
    <w:rsid w:val="005517E8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5448F"/>
    <w:rsid w:val="007E6723"/>
    <w:rsid w:val="00871B2D"/>
    <w:rsid w:val="008903DD"/>
    <w:rsid w:val="00905E42"/>
    <w:rsid w:val="00920440"/>
    <w:rsid w:val="00924C7F"/>
    <w:rsid w:val="00952E56"/>
    <w:rsid w:val="00986A1D"/>
    <w:rsid w:val="0099110A"/>
    <w:rsid w:val="009A23DE"/>
    <w:rsid w:val="00A139E3"/>
    <w:rsid w:val="00A321F5"/>
    <w:rsid w:val="00A56664"/>
    <w:rsid w:val="00AA32EB"/>
    <w:rsid w:val="00AB0F2A"/>
    <w:rsid w:val="00AE7AFF"/>
    <w:rsid w:val="00B13F52"/>
    <w:rsid w:val="00B71F8F"/>
    <w:rsid w:val="00B76B21"/>
    <w:rsid w:val="00B924B3"/>
    <w:rsid w:val="00BA5B61"/>
    <w:rsid w:val="00BD30E3"/>
    <w:rsid w:val="00BD3F11"/>
    <w:rsid w:val="00C30F5B"/>
    <w:rsid w:val="00C43191"/>
    <w:rsid w:val="00C776D5"/>
    <w:rsid w:val="00C8256B"/>
    <w:rsid w:val="00CA6E2A"/>
    <w:rsid w:val="00D27F24"/>
    <w:rsid w:val="00D62025"/>
    <w:rsid w:val="00D65316"/>
    <w:rsid w:val="00D7100B"/>
    <w:rsid w:val="00D77802"/>
    <w:rsid w:val="00DA522B"/>
    <w:rsid w:val="00DB6335"/>
    <w:rsid w:val="00DC4D0B"/>
    <w:rsid w:val="00DD18FE"/>
    <w:rsid w:val="00E6150C"/>
    <w:rsid w:val="00E70204"/>
    <w:rsid w:val="00EA7F41"/>
    <w:rsid w:val="00ED5A38"/>
    <w:rsid w:val="00EE33FC"/>
    <w:rsid w:val="00EE382A"/>
    <w:rsid w:val="00F0445E"/>
    <w:rsid w:val="00F34FAB"/>
    <w:rsid w:val="00F44194"/>
    <w:rsid w:val="00F56592"/>
    <w:rsid w:val="00F66DBB"/>
    <w:rsid w:val="00F73171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66</cp:revision>
  <cp:lastPrinted>2018-07-05T13:49:00Z</cp:lastPrinted>
  <dcterms:created xsi:type="dcterms:W3CDTF">2018-07-05T07:16:00Z</dcterms:created>
  <dcterms:modified xsi:type="dcterms:W3CDTF">2019-04-25T10:32:00Z</dcterms:modified>
</cp:coreProperties>
</file>